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D83" w:rsidRPr="00434D83" w:rsidRDefault="00434D83" w:rsidP="00434D83">
      <w:pPr>
        <w:widowControl/>
        <w:pBdr>
          <w:bottom w:val="single" w:sz="6" w:space="8" w:color="E7E7EB"/>
        </w:pBdr>
        <w:shd w:val="clear" w:color="auto" w:fill="FFFFFF"/>
        <w:spacing w:after="210"/>
        <w:ind w:firstLineChars="500" w:firstLine="1800"/>
        <w:jc w:val="left"/>
        <w:outlineLvl w:val="1"/>
        <w:rPr>
          <w:rFonts w:ascii="Helvetica" w:eastAsia="宋体" w:hAnsi="Helvetica" w:cs="Helvetica"/>
          <w:color w:val="000000"/>
          <w:kern w:val="0"/>
          <w:sz w:val="36"/>
          <w:szCs w:val="36"/>
        </w:rPr>
      </w:pPr>
      <w:proofErr w:type="gramStart"/>
      <w:r w:rsidRPr="00434D83">
        <w:rPr>
          <w:rFonts w:ascii="Helvetica" w:eastAsia="宋体" w:hAnsi="Helvetica" w:cs="Helvetica"/>
          <w:color w:val="000000"/>
          <w:kern w:val="0"/>
          <w:sz w:val="36"/>
          <w:szCs w:val="36"/>
        </w:rPr>
        <w:t>申万宏源证券</w:t>
      </w:r>
      <w:proofErr w:type="gramEnd"/>
      <w:r w:rsidRPr="00434D83">
        <w:rPr>
          <w:rFonts w:ascii="Helvetica" w:eastAsia="宋体" w:hAnsi="Helvetica" w:cs="Helvetica"/>
          <w:color w:val="000000"/>
          <w:kern w:val="0"/>
          <w:sz w:val="36"/>
          <w:szCs w:val="36"/>
        </w:rPr>
        <w:t>2018</w:t>
      </w:r>
      <w:r w:rsidRPr="00434D83">
        <w:rPr>
          <w:rFonts w:ascii="Helvetica" w:eastAsia="宋体" w:hAnsi="Helvetica" w:cs="Helvetica"/>
          <w:color w:val="000000"/>
          <w:kern w:val="0"/>
          <w:sz w:val="36"/>
          <w:szCs w:val="36"/>
        </w:rPr>
        <w:t>校园招聘</w:t>
      </w:r>
    </w:p>
    <w:p w:rsidR="00434D83" w:rsidRDefault="00434D83" w:rsidP="00434D83">
      <w:r>
        <w:t xml:space="preserve">  </w:t>
      </w:r>
      <w:r>
        <w:t xml:space="preserve"> </w:t>
      </w:r>
      <w:proofErr w:type="gramStart"/>
      <w:r>
        <w:t>申万宏源证券</w:t>
      </w:r>
      <w:proofErr w:type="gramEnd"/>
      <w:r>
        <w:t>有限公司（简称“申万宏源”）是由新中国第一家股份制证券公司——申银万国证券股份有限公司与国内资本市场第一家上市证券公司——宏</w:t>
      </w:r>
      <w:proofErr w:type="gramStart"/>
      <w:r>
        <w:t>源证券</w:t>
      </w:r>
      <w:proofErr w:type="gramEnd"/>
      <w:r>
        <w:t>股份有限公司，于2015年1月16日合并组建而成。</w:t>
      </w:r>
    </w:p>
    <w:p w:rsidR="00516D37" w:rsidRDefault="00434D83" w:rsidP="00434D83">
      <w:r>
        <w:t xml:space="preserve">   </w:t>
      </w:r>
      <w:proofErr w:type="gramStart"/>
      <w:r>
        <w:t>申万宏</w:t>
      </w:r>
      <w:proofErr w:type="gramEnd"/>
      <w:r>
        <w:t>源是国内规模最大、经营业务最齐全、营业网点分布最广泛的大型综合类证券公司之一，注册资本330亿元，拥有员工近8000名，在全国设有24家区域分公司和309家营业部(含西部证券)，并设有香港、伦敦、东京、新加坡、首尔等海外分支机构。</w:t>
      </w:r>
    </w:p>
    <w:p w:rsidR="00434D83" w:rsidRPr="00434D83" w:rsidRDefault="00434D83" w:rsidP="00434D83">
      <w:pPr>
        <w:pStyle w:val="a3"/>
        <w:rPr>
          <w:rFonts w:hint="eastAsia"/>
        </w:rPr>
      </w:pPr>
      <w:r>
        <w:rPr>
          <w:rFonts w:hint="eastAsia"/>
        </w:rPr>
        <w:t xml:space="preserve">  </w:t>
      </w:r>
      <w:r>
        <w:rPr>
          <w:rStyle w:val="a5"/>
          <w:rFonts w:ascii="Helvetica" w:hAnsi="Helvetica" w:cs="Helvetica"/>
          <w:color w:val="3E3E3E"/>
          <w:shd w:val="clear" w:color="auto" w:fill="FFFFFF"/>
        </w:rPr>
        <w:t>2018</w:t>
      </w:r>
      <w:r>
        <w:rPr>
          <w:rStyle w:val="a5"/>
          <w:rFonts w:ascii="Helvetica" w:hAnsi="Helvetica" w:cs="Helvetica"/>
          <w:color w:val="3E3E3E"/>
          <w:shd w:val="clear" w:color="auto" w:fill="FFFFFF"/>
        </w:rPr>
        <w:t>校园招聘人数分布及要求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434D83" w:rsidTr="00434D83">
        <w:tc>
          <w:tcPr>
            <w:tcW w:w="2074" w:type="dxa"/>
          </w:tcPr>
          <w:p w:rsidR="00434D83" w:rsidRDefault="00E64418" w:rsidP="00E64418">
            <w:pPr>
              <w:pStyle w:val="a3"/>
              <w:rPr>
                <w:rFonts w:ascii="宋体" w:eastAsia="宋体" w:hAnsi="宋体" w:cs="宋体" w:hint="eastAsia"/>
                <w:kern w:val="0"/>
              </w:rPr>
            </w:pPr>
            <w:r w:rsidRPr="00E64418">
              <w:rPr>
                <w:rFonts w:ascii="宋体" w:eastAsia="宋体" w:hAnsi="宋体" w:cs="宋体" w:hint="eastAsia"/>
                <w:kern w:val="0"/>
              </w:rPr>
              <w:t>招聘类别</w:t>
            </w:r>
          </w:p>
        </w:tc>
        <w:tc>
          <w:tcPr>
            <w:tcW w:w="2074" w:type="dxa"/>
          </w:tcPr>
          <w:p w:rsidR="00434D83" w:rsidRDefault="00B91C44" w:rsidP="00434D83">
            <w:pPr>
              <w:pStyle w:val="a3"/>
              <w:rPr>
                <w:rFonts w:ascii="宋体" w:eastAsia="宋体" w:hAnsi="宋体" w:cs="宋体"/>
                <w:kern w:val="0"/>
              </w:rPr>
            </w:pPr>
            <w:r w:rsidRPr="00B91C44">
              <w:rPr>
                <w:rFonts w:ascii="宋体" w:eastAsia="宋体" w:hAnsi="宋体" w:cs="宋体" w:hint="eastAsia"/>
                <w:kern w:val="0"/>
              </w:rPr>
              <w:t>招聘部门及计划人数</w:t>
            </w:r>
          </w:p>
        </w:tc>
        <w:tc>
          <w:tcPr>
            <w:tcW w:w="2074" w:type="dxa"/>
          </w:tcPr>
          <w:p w:rsidR="00434D83" w:rsidRDefault="00B91C44" w:rsidP="00B91C44">
            <w:pPr>
              <w:pStyle w:val="a3"/>
              <w:rPr>
                <w:rFonts w:ascii="宋体" w:eastAsia="宋体" w:hAnsi="宋体" w:cs="宋体"/>
                <w:kern w:val="0"/>
              </w:rPr>
            </w:pPr>
            <w:r w:rsidRPr="00B91C44">
              <w:rPr>
                <w:rFonts w:ascii="宋体" w:eastAsia="宋体" w:hAnsi="宋体" w:cs="宋体" w:hint="eastAsia"/>
                <w:kern w:val="0"/>
              </w:rPr>
              <w:t>工作地点</w:t>
            </w:r>
          </w:p>
        </w:tc>
        <w:tc>
          <w:tcPr>
            <w:tcW w:w="2074" w:type="dxa"/>
          </w:tcPr>
          <w:p w:rsidR="00434D83" w:rsidRDefault="00B91C44" w:rsidP="00434D83">
            <w:pPr>
              <w:pStyle w:val="a3"/>
              <w:rPr>
                <w:rFonts w:ascii="宋体" w:eastAsia="宋体" w:hAnsi="宋体" w:cs="宋体"/>
                <w:kern w:val="0"/>
              </w:rPr>
            </w:pPr>
            <w:r w:rsidRPr="00B91C44">
              <w:rPr>
                <w:rFonts w:ascii="宋体" w:eastAsia="宋体" w:hAnsi="宋体" w:cs="宋体" w:hint="eastAsia"/>
                <w:kern w:val="0"/>
              </w:rPr>
              <w:t>学历专业要求</w:t>
            </w:r>
          </w:p>
        </w:tc>
      </w:tr>
      <w:tr w:rsidR="00434D83" w:rsidTr="00434D83">
        <w:tc>
          <w:tcPr>
            <w:tcW w:w="2074" w:type="dxa"/>
          </w:tcPr>
          <w:p w:rsidR="00434D83" w:rsidRDefault="00B91C44" w:rsidP="00434D83">
            <w:pPr>
              <w:pStyle w:val="a3"/>
              <w:rPr>
                <w:rFonts w:ascii="宋体" w:eastAsia="宋体" w:hAnsi="宋体" w:cs="宋体"/>
                <w:kern w:val="0"/>
              </w:rPr>
            </w:pPr>
            <w:r w:rsidRPr="00B91C44">
              <w:rPr>
                <w:rFonts w:ascii="宋体" w:eastAsia="宋体" w:hAnsi="宋体" w:cs="宋体" w:hint="eastAsia"/>
                <w:kern w:val="0"/>
              </w:rPr>
              <w:t>总部信息技术岗</w:t>
            </w:r>
          </w:p>
        </w:tc>
        <w:tc>
          <w:tcPr>
            <w:tcW w:w="2074" w:type="dxa"/>
          </w:tcPr>
          <w:p w:rsidR="00B91C44" w:rsidRPr="00B91C44" w:rsidRDefault="00B91C44" w:rsidP="00B91C44">
            <w:pPr>
              <w:pStyle w:val="a3"/>
              <w:rPr>
                <w:rFonts w:ascii="宋体" w:eastAsia="宋体" w:hAnsi="宋体" w:cs="宋体"/>
                <w:kern w:val="0"/>
              </w:rPr>
            </w:pPr>
            <w:r w:rsidRPr="00B91C44">
              <w:rPr>
                <w:rFonts w:ascii="宋体" w:eastAsia="宋体" w:hAnsi="宋体" w:cs="宋体" w:hint="eastAsia"/>
                <w:kern w:val="0"/>
              </w:rPr>
              <w:t>信息技术保障总部和信息技术开发总部</w:t>
            </w:r>
          </w:p>
          <w:p w:rsidR="00434D83" w:rsidRDefault="00B91C44" w:rsidP="00B91C44">
            <w:pPr>
              <w:pStyle w:val="a3"/>
              <w:rPr>
                <w:rFonts w:ascii="宋体" w:eastAsia="宋体" w:hAnsi="宋体" w:cs="宋体"/>
                <w:kern w:val="0"/>
              </w:rPr>
            </w:pPr>
            <w:r w:rsidRPr="00B91C44">
              <w:rPr>
                <w:rFonts w:ascii="宋体" w:eastAsia="宋体" w:hAnsi="宋体" w:cs="宋体" w:hint="eastAsia"/>
                <w:kern w:val="0"/>
              </w:rPr>
              <w:t>运维工程师</w:t>
            </w:r>
            <w:r w:rsidRPr="00B91C44">
              <w:rPr>
                <w:rFonts w:ascii="宋体" w:eastAsia="宋体" w:hAnsi="宋体" w:cs="宋体"/>
                <w:kern w:val="0"/>
              </w:rPr>
              <w:t>4人</w:t>
            </w:r>
          </w:p>
        </w:tc>
        <w:tc>
          <w:tcPr>
            <w:tcW w:w="2074" w:type="dxa"/>
          </w:tcPr>
          <w:p w:rsidR="00434D83" w:rsidRDefault="00B91C44" w:rsidP="00434D83">
            <w:pPr>
              <w:pStyle w:val="a3"/>
              <w:rPr>
                <w:rFonts w:ascii="宋体" w:eastAsia="宋体" w:hAnsi="宋体" w:cs="宋体"/>
                <w:kern w:val="0"/>
              </w:rPr>
            </w:pPr>
            <w:r w:rsidRPr="00B91C44">
              <w:rPr>
                <w:rFonts w:ascii="宋体" w:eastAsia="宋体" w:hAnsi="宋体" w:cs="宋体" w:hint="eastAsia"/>
                <w:kern w:val="0"/>
              </w:rPr>
              <w:t>上海</w:t>
            </w:r>
          </w:p>
        </w:tc>
        <w:tc>
          <w:tcPr>
            <w:tcW w:w="2074" w:type="dxa"/>
          </w:tcPr>
          <w:p w:rsidR="00434D83" w:rsidRDefault="00B91C44" w:rsidP="00434D83">
            <w:pPr>
              <w:pStyle w:val="a3"/>
              <w:rPr>
                <w:rFonts w:ascii="宋体" w:eastAsia="宋体" w:hAnsi="宋体" w:cs="宋体"/>
                <w:kern w:val="0"/>
              </w:rPr>
            </w:pPr>
            <w:r w:rsidRPr="00B91C44">
              <w:rPr>
                <w:rFonts w:ascii="宋体" w:eastAsia="宋体" w:hAnsi="宋体" w:cs="宋体" w:hint="eastAsia"/>
                <w:kern w:val="0"/>
              </w:rPr>
              <w:t>计算机等相关专业，本科及以上学历，有计算机网络、数据库、操作系统、开发相关技能证书优先。</w:t>
            </w:r>
          </w:p>
        </w:tc>
      </w:tr>
      <w:tr w:rsidR="00434D83" w:rsidTr="00434D83">
        <w:tc>
          <w:tcPr>
            <w:tcW w:w="2074" w:type="dxa"/>
          </w:tcPr>
          <w:p w:rsidR="00434D83" w:rsidRDefault="00B91C44" w:rsidP="00B91C44">
            <w:pPr>
              <w:pStyle w:val="a3"/>
              <w:rPr>
                <w:rFonts w:ascii="宋体" w:eastAsia="宋体" w:hAnsi="宋体" w:cs="宋体"/>
                <w:kern w:val="0"/>
              </w:rPr>
            </w:pPr>
            <w:r w:rsidRPr="00B91C44">
              <w:rPr>
                <w:rFonts w:ascii="宋体" w:eastAsia="宋体" w:hAnsi="宋体" w:cs="宋体" w:hint="eastAsia"/>
                <w:kern w:val="0"/>
              </w:rPr>
              <w:t>西部子公司</w:t>
            </w:r>
          </w:p>
        </w:tc>
        <w:tc>
          <w:tcPr>
            <w:tcW w:w="2074" w:type="dxa"/>
          </w:tcPr>
          <w:p w:rsidR="00B91C44" w:rsidRPr="00B91C44" w:rsidRDefault="00B91C44" w:rsidP="00B91C44">
            <w:pPr>
              <w:pStyle w:val="a3"/>
              <w:rPr>
                <w:rFonts w:ascii="宋体" w:eastAsia="宋体" w:hAnsi="宋体" w:cs="宋体"/>
                <w:kern w:val="0"/>
              </w:rPr>
            </w:pPr>
            <w:r w:rsidRPr="00B91C44">
              <w:rPr>
                <w:rFonts w:ascii="宋体" w:eastAsia="宋体" w:hAnsi="宋体" w:cs="宋体" w:hint="eastAsia"/>
                <w:kern w:val="0"/>
              </w:rPr>
              <w:t>西部子公司及所辖营业部</w:t>
            </w:r>
            <w:r w:rsidRPr="00B91C44">
              <w:rPr>
                <w:rFonts w:ascii="宋体" w:eastAsia="宋体" w:hAnsi="宋体" w:cs="宋体"/>
                <w:kern w:val="0"/>
              </w:rPr>
              <w:t xml:space="preserve"> </w:t>
            </w:r>
          </w:p>
          <w:p w:rsidR="00434D83" w:rsidRDefault="00B91C44" w:rsidP="00B91C44">
            <w:pPr>
              <w:pStyle w:val="a3"/>
              <w:rPr>
                <w:rFonts w:ascii="宋体" w:eastAsia="宋体" w:hAnsi="宋体" w:cs="宋体"/>
                <w:kern w:val="0"/>
              </w:rPr>
            </w:pPr>
            <w:r w:rsidRPr="00B91C44">
              <w:rPr>
                <w:rFonts w:ascii="宋体" w:eastAsia="宋体" w:hAnsi="宋体" w:cs="宋体"/>
                <w:kern w:val="0"/>
              </w:rPr>
              <w:t>30人</w:t>
            </w:r>
          </w:p>
        </w:tc>
        <w:tc>
          <w:tcPr>
            <w:tcW w:w="2074" w:type="dxa"/>
          </w:tcPr>
          <w:p w:rsidR="00434D83" w:rsidRDefault="00B91C44" w:rsidP="00434D83">
            <w:pPr>
              <w:pStyle w:val="a3"/>
              <w:rPr>
                <w:rFonts w:ascii="宋体" w:eastAsia="宋体" w:hAnsi="宋体" w:cs="宋体"/>
                <w:kern w:val="0"/>
              </w:rPr>
            </w:pPr>
            <w:r w:rsidRPr="00B91C44">
              <w:rPr>
                <w:rFonts w:ascii="宋体" w:eastAsia="宋体" w:hAnsi="宋体" w:cs="宋体" w:hint="eastAsia"/>
                <w:kern w:val="0"/>
              </w:rPr>
              <w:t>新疆</w:t>
            </w:r>
            <w:r w:rsidRPr="00B91C44">
              <w:rPr>
                <w:rFonts w:ascii="宋体" w:eastAsia="宋体" w:hAnsi="宋体" w:cs="宋体"/>
                <w:kern w:val="0"/>
              </w:rPr>
              <w:t>:乌鲁木齐、昌吉、库尔勒、石河子、玛纳斯、库车、泽普、阿图什、鄯善、吐鲁番、乌苏、五家渠</w:t>
            </w:r>
          </w:p>
        </w:tc>
        <w:tc>
          <w:tcPr>
            <w:tcW w:w="2074" w:type="dxa"/>
          </w:tcPr>
          <w:p w:rsidR="00434D83" w:rsidRDefault="00B91C44" w:rsidP="00434D83">
            <w:pPr>
              <w:pStyle w:val="a3"/>
              <w:rPr>
                <w:rFonts w:ascii="宋体" w:eastAsia="宋体" w:hAnsi="宋体" w:cs="宋体"/>
                <w:kern w:val="0"/>
              </w:rPr>
            </w:pPr>
            <w:r w:rsidRPr="00B91C44">
              <w:rPr>
                <w:rFonts w:ascii="宋体" w:eastAsia="宋体" w:hAnsi="宋体" w:cs="宋体" w:hint="eastAsia"/>
                <w:kern w:val="0"/>
              </w:rPr>
              <w:t>金融、经济、财会、法律、管理、营销、计算机等相关专业，分公司要求硕士研究生及以上学历，营业部要求本科及以上学历，具有相关职业资格人员优先，当地生源优先。</w:t>
            </w:r>
          </w:p>
        </w:tc>
      </w:tr>
      <w:tr w:rsidR="00880D7A" w:rsidTr="003B5E24">
        <w:tc>
          <w:tcPr>
            <w:tcW w:w="8296" w:type="dxa"/>
            <w:gridSpan w:val="4"/>
          </w:tcPr>
          <w:p w:rsidR="00880D7A" w:rsidRPr="00B91C44" w:rsidRDefault="00880D7A" w:rsidP="00434D83">
            <w:pPr>
              <w:pStyle w:val="a3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详见公司网站</w:t>
            </w:r>
          </w:p>
        </w:tc>
      </w:tr>
    </w:tbl>
    <w:p w:rsidR="00434D83" w:rsidRDefault="00434D83" w:rsidP="00434D8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34D83">
        <w:rPr>
          <w:rFonts w:ascii="宋体" w:eastAsia="宋体" w:hAnsi="宋体" w:cs="宋体"/>
          <w:b/>
          <w:bCs/>
          <w:kern w:val="0"/>
          <w:sz w:val="24"/>
          <w:szCs w:val="24"/>
        </w:rPr>
        <w:t>注：</w:t>
      </w:r>
      <w:r w:rsidRPr="00434D83">
        <w:rPr>
          <w:rFonts w:ascii="宋体" w:eastAsia="宋体" w:hAnsi="宋体" w:cs="宋体"/>
          <w:kern w:val="0"/>
          <w:sz w:val="24"/>
          <w:szCs w:val="24"/>
        </w:rPr>
        <w:t>面向2018年7月前毕业的</w:t>
      </w:r>
      <w:bookmarkStart w:id="0" w:name="_GoBack"/>
      <w:bookmarkEnd w:id="0"/>
      <w:r w:rsidRPr="00434D83">
        <w:rPr>
          <w:rFonts w:ascii="宋体" w:eastAsia="宋体" w:hAnsi="宋体" w:cs="宋体"/>
          <w:kern w:val="0"/>
          <w:sz w:val="24"/>
          <w:szCs w:val="24"/>
        </w:rPr>
        <w:t>2018届全日制高等院校在校学生（海外高校可放宽至2017年7月后取得毕业证书的在校学生）</w:t>
      </w:r>
    </w:p>
    <w:p w:rsidR="00B91C44" w:rsidRDefault="00B91C44" w:rsidP="00434D8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91C44" w:rsidRPr="00434D83" w:rsidRDefault="00B91C44" w:rsidP="00434D8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434D83" w:rsidRPr="00434D83" w:rsidRDefault="00434D83" w:rsidP="00434D8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34D83">
        <w:rPr>
          <w:rFonts w:ascii="宋体" w:eastAsia="宋体" w:hAnsi="宋体" w:cs="宋体"/>
          <w:kern w:val="0"/>
          <w:sz w:val="24"/>
          <w:szCs w:val="24"/>
        </w:rPr>
        <w:t> </w:t>
      </w:r>
      <w:r w:rsidRPr="00434D83">
        <w:rPr>
          <w:rFonts w:ascii="宋体" w:eastAsia="宋体" w:hAnsi="宋体" w:cs="宋体"/>
          <w:b/>
          <w:bCs/>
          <w:kern w:val="0"/>
          <w:sz w:val="24"/>
          <w:szCs w:val="24"/>
        </w:rPr>
        <w:t>宣讲交流会安排</w:t>
      </w:r>
      <w:r w:rsidRPr="00434D83">
        <w:rPr>
          <w:rFonts w:ascii="宋体" w:eastAsia="宋体" w:hAnsi="宋体" w:cs="宋体"/>
          <w:kern w:val="0"/>
          <w:sz w:val="24"/>
          <w:szCs w:val="24"/>
        </w:rPr>
        <w:t>   </w:t>
      </w:r>
    </w:p>
    <w:p w:rsidR="00434D83" w:rsidRPr="00434D83" w:rsidRDefault="00434D83" w:rsidP="00434D8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34D83">
        <w:rPr>
          <w:rFonts w:ascii="宋体" w:eastAsia="宋体" w:hAnsi="宋体" w:cs="宋体"/>
          <w:kern w:val="0"/>
          <w:sz w:val="24"/>
          <w:szCs w:val="24"/>
        </w:rPr>
        <w:t>公司将陆续在全国范围分批次开展校园宣讲交流会及现场招聘活动，具体行程安排信息当前已于官网校招栏目发布，敬请关注。</w:t>
      </w:r>
    </w:p>
    <w:p w:rsidR="00434D83" w:rsidRPr="00434D83" w:rsidRDefault="00434D83" w:rsidP="00434D8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34D83">
        <w:rPr>
          <w:rFonts w:ascii="宋体" w:eastAsia="宋体" w:hAnsi="宋体" w:cs="宋体"/>
          <w:kern w:val="0"/>
          <w:sz w:val="24"/>
          <w:szCs w:val="24"/>
        </w:rPr>
        <w:t> </w:t>
      </w:r>
      <w:r w:rsidRPr="00434D83">
        <w:rPr>
          <w:rFonts w:ascii="宋体" w:eastAsia="宋体" w:hAnsi="宋体" w:cs="宋体"/>
          <w:b/>
          <w:bCs/>
          <w:kern w:val="0"/>
          <w:sz w:val="24"/>
          <w:szCs w:val="24"/>
        </w:rPr>
        <w:t>招聘流程</w:t>
      </w:r>
      <w:r w:rsidRPr="00434D83">
        <w:rPr>
          <w:rFonts w:ascii="宋体" w:eastAsia="宋体" w:hAnsi="宋体" w:cs="宋体"/>
          <w:kern w:val="0"/>
          <w:sz w:val="24"/>
          <w:szCs w:val="24"/>
        </w:rPr>
        <w:t>               </w:t>
      </w:r>
    </w:p>
    <w:p w:rsidR="00434D83" w:rsidRPr="00434D83" w:rsidRDefault="00434D83" w:rsidP="00434D8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434D83">
        <w:rPr>
          <w:rFonts w:ascii="宋体" w:eastAsia="宋体" w:hAnsi="宋体" w:cs="宋体"/>
          <w:kern w:val="0"/>
          <w:sz w:val="24"/>
          <w:szCs w:val="24"/>
        </w:rPr>
        <w:t>网申&amp;</w:t>
      </w:r>
      <w:proofErr w:type="gramEnd"/>
      <w:r w:rsidRPr="00434D83">
        <w:rPr>
          <w:rFonts w:ascii="宋体" w:eastAsia="宋体" w:hAnsi="宋体" w:cs="宋体"/>
          <w:kern w:val="0"/>
          <w:sz w:val="24"/>
          <w:szCs w:val="24"/>
        </w:rPr>
        <w:t>在线测评笔试面试</w:t>
      </w:r>
    </w:p>
    <w:p w:rsidR="00434D83" w:rsidRPr="00434D83" w:rsidRDefault="00434D83" w:rsidP="00434D8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34D83">
        <w:rPr>
          <w:rFonts w:ascii="宋体" w:eastAsia="宋体" w:hAnsi="宋体" w:cs="宋体"/>
          <w:kern w:val="0"/>
          <w:sz w:val="24"/>
          <w:szCs w:val="24"/>
        </w:rPr>
        <w:t>体检&amp;签约</w:t>
      </w:r>
    </w:p>
    <w:p w:rsidR="00434D83" w:rsidRPr="00434D83" w:rsidRDefault="00434D83" w:rsidP="00434D8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34D83">
        <w:rPr>
          <w:rFonts w:ascii="宋体" w:eastAsia="宋体" w:hAnsi="宋体" w:cs="宋体"/>
          <w:kern w:val="0"/>
          <w:sz w:val="24"/>
          <w:szCs w:val="24"/>
        </w:rPr>
        <w:t>实习报到</w:t>
      </w:r>
    </w:p>
    <w:p w:rsidR="00434D83" w:rsidRPr="00434D83" w:rsidRDefault="00434D83" w:rsidP="00434D8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34D83">
        <w:rPr>
          <w:rFonts w:ascii="宋体" w:eastAsia="宋体" w:hAnsi="宋体" w:cs="宋体"/>
          <w:b/>
          <w:bCs/>
          <w:kern w:val="0"/>
          <w:sz w:val="24"/>
          <w:szCs w:val="24"/>
        </w:rPr>
        <w:t> 报名方式               </w:t>
      </w:r>
    </w:p>
    <w:p w:rsidR="00434D83" w:rsidRPr="00434D83" w:rsidRDefault="00434D83" w:rsidP="00434D8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34D83">
        <w:rPr>
          <w:rFonts w:ascii="宋体" w:eastAsia="宋体" w:hAnsi="宋体" w:cs="宋体"/>
          <w:kern w:val="0"/>
          <w:sz w:val="24"/>
          <w:szCs w:val="24"/>
        </w:rPr>
        <w:t>请有意向的同学直接登陆</w:t>
      </w:r>
      <w:r w:rsidRPr="00434D83">
        <w:rPr>
          <w:rFonts w:ascii="宋体" w:eastAsia="宋体" w:hAnsi="宋体" w:cs="宋体"/>
          <w:b/>
          <w:bCs/>
          <w:kern w:val="0"/>
          <w:sz w:val="24"/>
          <w:szCs w:val="24"/>
        </w:rPr>
        <w:t>公司网站</w:t>
      </w:r>
      <w:r w:rsidRPr="00434D83">
        <w:rPr>
          <w:rFonts w:ascii="宋体" w:eastAsia="宋体" w:hAnsi="宋体" w:cs="宋体"/>
          <w:b/>
          <w:bCs/>
          <w:color w:val="004283"/>
          <w:kern w:val="0"/>
          <w:sz w:val="24"/>
          <w:szCs w:val="24"/>
        </w:rPr>
        <w:t>http://www.swhysc.com</w:t>
      </w:r>
      <w:r w:rsidRPr="00434D83">
        <w:rPr>
          <w:rFonts w:ascii="宋体" w:eastAsia="宋体" w:hAnsi="宋体" w:cs="宋体"/>
          <w:kern w:val="0"/>
          <w:sz w:val="24"/>
          <w:szCs w:val="24"/>
        </w:rPr>
        <w:t>，点击“</w:t>
      </w:r>
      <w:r w:rsidRPr="00434D83">
        <w:rPr>
          <w:rFonts w:ascii="宋体" w:eastAsia="宋体" w:hAnsi="宋体" w:cs="宋体"/>
          <w:b/>
          <w:bCs/>
          <w:kern w:val="0"/>
          <w:sz w:val="24"/>
          <w:szCs w:val="24"/>
        </w:rPr>
        <w:t>诚聘英才-职位发布-校园招聘</w:t>
      </w:r>
      <w:r w:rsidRPr="00434D83">
        <w:rPr>
          <w:rFonts w:ascii="宋体" w:eastAsia="宋体" w:hAnsi="宋体" w:cs="宋体"/>
          <w:kern w:val="0"/>
          <w:sz w:val="24"/>
          <w:szCs w:val="24"/>
        </w:rPr>
        <w:t>”，了解招聘详情进行网络申请并完成线上测评，</w:t>
      </w:r>
      <w:proofErr w:type="gramStart"/>
      <w:r w:rsidRPr="00434D83">
        <w:rPr>
          <w:rFonts w:ascii="宋体" w:eastAsia="宋体" w:hAnsi="宋体" w:cs="宋体"/>
          <w:b/>
          <w:bCs/>
          <w:color w:val="5D0000"/>
          <w:kern w:val="0"/>
          <w:sz w:val="24"/>
          <w:szCs w:val="24"/>
        </w:rPr>
        <w:t>网申及</w:t>
      </w:r>
      <w:proofErr w:type="gramEnd"/>
      <w:r w:rsidRPr="00434D83">
        <w:rPr>
          <w:rFonts w:ascii="宋体" w:eastAsia="宋体" w:hAnsi="宋体" w:cs="宋体"/>
          <w:b/>
          <w:bCs/>
          <w:color w:val="5D0000"/>
          <w:kern w:val="0"/>
          <w:sz w:val="24"/>
          <w:szCs w:val="24"/>
        </w:rPr>
        <w:t>测</w:t>
      </w:r>
      <w:r w:rsidRPr="00434D83">
        <w:rPr>
          <w:rFonts w:ascii="宋体" w:eastAsia="宋体" w:hAnsi="宋体" w:cs="宋体"/>
          <w:b/>
          <w:bCs/>
          <w:color w:val="5D0000"/>
          <w:kern w:val="0"/>
          <w:sz w:val="24"/>
          <w:szCs w:val="24"/>
        </w:rPr>
        <w:lastRenderedPageBreak/>
        <w:t>评截止时间：2017.11.05日。</w:t>
      </w:r>
      <w:r w:rsidRPr="00434D83">
        <w:rPr>
          <w:rFonts w:ascii="宋体" w:eastAsia="宋体" w:hAnsi="宋体" w:cs="宋体"/>
          <w:kern w:val="0"/>
          <w:sz w:val="24"/>
          <w:szCs w:val="24"/>
        </w:rPr>
        <w:t>经初审合格后，即通过短信或电子邮件向本人发出笔试邀请，笔试通知拟于11月中旬发出，请注意查收。未获通知者，个人应聘信息由公司妥善保管。</w:t>
      </w:r>
    </w:p>
    <w:p w:rsidR="00434D83" w:rsidRPr="00434D83" w:rsidRDefault="00434D83" w:rsidP="00434D8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34D83">
        <w:rPr>
          <w:rFonts w:ascii="宋体" w:eastAsia="宋体" w:hAnsi="宋体" w:cs="宋体"/>
          <w:b/>
          <w:bCs/>
          <w:kern w:val="0"/>
          <w:sz w:val="24"/>
          <w:szCs w:val="24"/>
        </w:rPr>
        <w:t>咨询邮箱：</w:t>
      </w:r>
      <w:r w:rsidRPr="00434D83">
        <w:rPr>
          <w:rFonts w:ascii="宋体" w:eastAsia="宋体" w:hAnsi="宋体" w:cs="宋体"/>
          <w:b/>
          <w:bCs/>
          <w:color w:val="004283"/>
          <w:kern w:val="0"/>
          <w:sz w:val="24"/>
          <w:szCs w:val="24"/>
        </w:rPr>
        <w:t>zhaopin@swhysc.com</w:t>
      </w:r>
    </w:p>
    <w:p w:rsidR="00434D83" w:rsidRPr="00434D83" w:rsidRDefault="00434D83" w:rsidP="00434D83">
      <w:pPr>
        <w:rPr>
          <w:rFonts w:hint="eastAsia"/>
        </w:rPr>
      </w:pPr>
    </w:p>
    <w:sectPr w:rsidR="00434D83" w:rsidRPr="00434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A9"/>
    <w:rsid w:val="00281AA9"/>
    <w:rsid w:val="0038151D"/>
    <w:rsid w:val="00434D83"/>
    <w:rsid w:val="00516D37"/>
    <w:rsid w:val="00880D7A"/>
    <w:rsid w:val="00B91C44"/>
    <w:rsid w:val="00E6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3E40E"/>
  <w15:chartTrackingRefBased/>
  <w15:docId w15:val="{6395EDD6-D705-4DD1-9313-B57FC8BA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434D8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434D83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434D83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434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34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Rogers</dc:creator>
  <cp:keywords/>
  <dc:description/>
  <cp:lastModifiedBy>Jacob Rogers</cp:lastModifiedBy>
  <cp:revision>3</cp:revision>
  <dcterms:created xsi:type="dcterms:W3CDTF">2017-11-02T02:23:00Z</dcterms:created>
  <dcterms:modified xsi:type="dcterms:W3CDTF">2017-11-02T03:32:00Z</dcterms:modified>
</cp:coreProperties>
</file>